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528" w:rsidRDefault="00332528" w:rsidP="00332528">
      <w:pPr>
        <w:widowControl/>
        <w:shd w:val="clear" w:color="auto" w:fill="FFFFFF"/>
        <w:spacing w:line="480" w:lineRule="auto"/>
        <w:jc w:val="left"/>
        <w:rPr>
          <w:rFonts w:ascii="楷体_GB2312" w:eastAsia="楷体_GB2312" w:hAnsi="宋体"/>
          <w:b/>
          <w:sz w:val="28"/>
          <w:szCs w:val="28"/>
        </w:rPr>
      </w:pPr>
      <w:r>
        <w:rPr>
          <w:rFonts w:ascii="楷体_GB2312" w:eastAsia="楷体_GB2312" w:hAnsi="宋体" w:hint="eastAsia"/>
          <w:b/>
          <w:sz w:val="28"/>
          <w:szCs w:val="28"/>
        </w:rPr>
        <w:t xml:space="preserve">                     唐丽萍个人简介</w:t>
      </w:r>
    </w:p>
    <w:p w:rsidR="00332528" w:rsidRDefault="00332528" w:rsidP="00332528">
      <w:pPr>
        <w:widowControl/>
        <w:shd w:val="clear" w:color="auto" w:fill="FFFFFF"/>
        <w:spacing w:line="480" w:lineRule="auto"/>
        <w:jc w:val="left"/>
        <w:rPr>
          <w:rFonts w:ascii="楷体_GB2312" w:eastAsia="楷体_GB2312" w:hAnsi="宋体"/>
          <w:b/>
          <w:bCs/>
          <w:color w:val="000000"/>
          <w:sz w:val="28"/>
          <w:szCs w:val="28"/>
        </w:rPr>
      </w:pPr>
      <w:r>
        <w:rPr>
          <w:rFonts w:ascii="楷体_GB2312" w:eastAsia="楷体_GB2312" w:hAnsi="宋体" w:hint="eastAsia"/>
          <w:b/>
          <w:bCs/>
          <w:color w:val="000000"/>
          <w:sz w:val="28"/>
          <w:szCs w:val="28"/>
        </w:rPr>
        <w:t xml:space="preserve">     1992年于毕业于重庆建筑工程学院工民建专业，</w:t>
      </w:r>
      <w:r>
        <w:rPr>
          <w:rFonts w:ascii="楷体_GB2312" w:eastAsia="楷体_GB2312" w:hAnsi="宋体" w:cs="宋体" w:hint="eastAsia"/>
          <w:b/>
          <w:bCs/>
          <w:color w:val="000000"/>
          <w:kern w:val="0"/>
          <w:sz w:val="28"/>
          <w:szCs w:val="28"/>
        </w:rPr>
        <w:t>教授、高级工程师。1992年至1997年在内蒙古建设工程承包总公司工作，从事过结构设计及工程造价工作；</w:t>
      </w:r>
      <w:r>
        <w:rPr>
          <w:rFonts w:ascii="楷体_GB2312" w:eastAsia="楷体_GB2312" w:hAnsi="宋体" w:hint="eastAsia"/>
          <w:b/>
          <w:bCs/>
          <w:color w:val="000000"/>
          <w:sz w:val="28"/>
          <w:szCs w:val="28"/>
        </w:rPr>
        <w:t>从1997年9月开始在内蒙古建筑职业技术学院从事教学工作至今；获</w:t>
      </w:r>
      <w:r>
        <w:rPr>
          <w:rFonts w:ascii="楷体_GB2312" w:eastAsia="楷体_GB2312" w:hAnsi="宋体" w:cs="宋体" w:hint="eastAsia"/>
          <w:b/>
          <w:bCs/>
          <w:color w:val="000000"/>
          <w:kern w:val="0"/>
          <w:sz w:val="28"/>
          <w:szCs w:val="28"/>
        </w:rPr>
        <w:t>学院“123名师工程”第二层次。</w:t>
      </w:r>
    </w:p>
    <w:p w:rsidR="00332528" w:rsidRDefault="00332528" w:rsidP="00332528">
      <w:pPr>
        <w:widowControl/>
        <w:shd w:val="clear" w:color="auto" w:fill="FFFFFF"/>
        <w:spacing w:line="480" w:lineRule="auto"/>
        <w:ind w:firstLineChars="200" w:firstLine="562"/>
        <w:jc w:val="left"/>
        <w:rPr>
          <w:rFonts w:ascii="楷体_GB2312" w:eastAsia="楷体_GB2312" w:hAnsi="宋体"/>
          <w:b/>
          <w:bCs/>
          <w:color w:val="000000"/>
          <w:sz w:val="28"/>
          <w:szCs w:val="28"/>
        </w:rPr>
      </w:pPr>
      <w:r>
        <w:rPr>
          <w:rFonts w:ascii="楷体_GB2312" w:eastAsia="楷体_GB2312" w:hAnsi="宋体" w:hint="eastAsia"/>
          <w:b/>
          <w:bCs/>
          <w:color w:val="000000"/>
          <w:sz w:val="28"/>
          <w:szCs w:val="28"/>
        </w:rPr>
        <w:t>在教学工作中，主讲过《钢结构》、《建筑工程质量验收与事故分析》、《建筑工程资料管理》等课程，辅导学生相关课程的课程设计、生产实践及毕业设计等实践教学任务，并主持编写了相关课程的教学大纲、教学标准等，参与相关实训室的建设工作。</w:t>
      </w:r>
    </w:p>
    <w:p w:rsidR="00332528" w:rsidRDefault="00332528" w:rsidP="00332528">
      <w:pPr>
        <w:widowControl/>
        <w:shd w:val="clear" w:color="auto" w:fill="FFFFFF"/>
        <w:spacing w:line="480" w:lineRule="auto"/>
        <w:jc w:val="left"/>
        <w:rPr>
          <w:rFonts w:ascii="楷体_GB2312" w:eastAsia="楷体_GB2312" w:hAnsi="宋体"/>
          <w:b/>
          <w:bCs/>
          <w:color w:val="000000"/>
          <w:sz w:val="28"/>
          <w:szCs w:val="28"/>
        </w:rPr>
      </w:pPr>
      <w:r>
        <w:rPr>
          <w:rFonts w:ascii="楷体_GB2312" w:eastAsia="楷体_GB2312" w:hAnsi="宋体" w:cs="宋体" w:hint="eastAsia"/>
          <w:b/>
          <w:bCs/>
          <w:color w:val="000000"/>
          <w:kern w:val="0"/>
          <w:sz w:val="28"/>
          <w:szCs w:val="28"/>
        </w:rPr>
        <w:t xml:space="preserve">      在专业建设工作中，负责《钢结构》精品课的建设，2012年获自治区级精品课，2013年获自治区级《钢结构》核心课程教学团队负责人；</w:t>
      </w:r>
      <w:r>
        <w:rPr>
          <w:rFonts w:ascii="楷体_GB2312" w:eastAsia="楷体_GB2312" w:hAnsi="宋体" w:hint="eastAsia"/>
          <w:b/>
          <w:bCs/>
          <w:color w:val="000000"/>
          <w:sz w:val="28"/>
          <w:szCs w:val="28"/>
        </w:rPr>
        <w:t>主编了《钢结构制作与安装》教材；副主编《建筑工程技术综合》教材；同时参编了《建筑工程专业课程设计指导实训》《建筑工程监理概论》等其他专业教材的编写工作；撰写了施工项目成本控制的有效途径、关于建筑施工与管理措施办法的分析、浅谈加强建筑工程施工的质量控制的有效途径、建筑监理业存在的主要问题及原因分析、以行动为导向的课程开发设计-钢筋砼课程设计等专业论文。教材《钢结构制作与安装》被评为2008～2011年度畅销教材，并获学院优秀教学成果二等奖。</w:t>
      </w:r>
    </w:p>
    <w:p w:rsidR="00332528" w:rsidRDefault="00332528" w:rsidP="00332528">
      <w:pPr>
        <w:widowControl/>
        <w:shd w:val="clear" w:color="auto" w:fill="FFFFFF"/>
        <w:spacing w:line="480" w:lineRule="auto"/>
        <w:jc w:val="left"/>
        <w:rPr>
          <w:rFonts w:ascii="楷体_GB2312" w:eastAsia="楷体_GB2312" w:hAnsi="宋体"/>
          <w:b/>
          <w:bCs/>
          <w:color w:val="000000"/>
          <w:sz w:val="28"/>
          <w:szCs w:val="28"/>
        </w:rPr>
      </w:pPr>
      <w:r>
        <w:rPr>
          <w:rFonts w:ascii="楷体_GB2312" w:eastAsia="楷体_GB2312" w:hAnsi="宋体" w:hint="eastAsia"/>
          <w:b/>
          <w:bCs/>
          <w:color w:val="000000"/>
          <w:sz w:val="28"/>
          <w:szCs w:val="28"/>
        </w:rPr>
        <w:t xml:space="preserve">    主持参与的课题有内蒙古建筑职业技术学院立项完成的《土木工程结构模型实训基地》项目，土建类高职高专委员会立项完成的《关于“施工技术”“施工验收”和“施工质量事故分析”三门课程的整</w:t>
      </w:r>
      <w:r>
        <w:rPr>
          <w:rFonts w:ascii="楷体_GB2312" w:eastAsia="楷体_GB2312" w:hAnsi="宋体" w:hint="eastAsia"/>
          <w:b/>
          <w:bCs/>
          <w:color w:val="000000"/>
          <w:sz w:val="28"/>
          <w:szCs w:val="28"/>
        </w:rPr>
        <w:lastRenderedPageBreak/>
        <w:t>合》课题；并获高职高专委员会课题二等奖；内蒙古教育厅立项完成的《建筑工程技术》专业校企合作的实践与研究；建设部立项完成的《建筑工程技术专业实训基地建设方案与实践教学研究；中国建设教育协会立项完成的《钢结构工程实训基地建设及实践教学研究》等课题；</w:t>
      </w:r>
    </w:p>
    <w:p w:rsidR="00332528" w:rsidRPr="00332528" w:rsidRDefault="00332528" w:rsidP="00332528">
      <w:pPr>
        <w:widowControl/>
        <w:shd w:val="clear" w:color="auto" w:fill="FFFFFF"/>
        <w:spacing w:line="480" w:lineRule="auto"/>
        <w:jc w:val="left"/>
        <w:rPr>
          <w:rFonts w:ascii="楷体_GB2312" w:eastAsia="楷体_GB2312" w:hAnsi="宋体"/>
          <w:b/>
          <w:bCs/>
          <w:color w:val="000000"/>
          <w:sz w:val="28"/>
          <w:szCs w:val="28"/>
        </w:rPr>
      </w:pPr>
      <w:r w:rsidRPr="00332528">
        <w:rPr>
          <w:rFonts w:ascii="楷体_GB2312" w:eastAsia="楷体_GB2312" w:hAnsi="宋体" w:hint="eastAsia"/>
          <w:b/>
          <w:bCs/>
          <w:color w:val="000000"/>
          <w:sz w:val="28"/>
          <w:szCs w:val="28"/>
        </w:rPr>
        <w:t>寄语：</w:t>
      </w:r>
    </w:p>
    <w:p w:rsidR="00332528" w:rsidRDefault="00332528" w:rsidP="00332528">
      <w:pPr>
        <w:rPr>
          <w:rFonts w:ascii="楷体_GB2312" w:eastAsia="楷体_GB2312" w:hAnsi="宋体"/>
          <w:b/>
          <w:bCs/>
          <w:color w:val="000000"/>
          <w:sz w:val="28"/>
          <w:szCs w:val="28"/>
        </w:rPr>
      </w:pPr>
      <w:r w:rsidRPr="00332528">
        <w:rPr>
          <w:rFonts w:ascii="楷体_GB2312" w:eastAsia="楷体_GB2312" w:hAnsi="宋体" w:hint="eastAsia"/>
          <w:b/>
          <w:bCs/>
          <w:color w:val="000000"/>
          <w:sz w:val="28"/>
          <w:szCs w:val="28"/>
        </w:rPr>
        <w:t xml:space="preserve">  努力学习，不断学习，重视自己可持续发展能力的培养，敢于创新，谦虚谨慎，这样会活得足够充实，足够漂亮，同时也会收获一种精神、一种品位、一份价值、一份精彩。</w:t>
      </w:r>
    </w:p>
    <w:p w:rsidR="003059E2" w:rsidRDefault="00332528"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1" name="图片 1" descr="D:\新院材料\校志编撰2016.06\建筑工程学院校庆名师风采\唐丽萍\20120825_10143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新院材料\校志编撰2016.06\建筑工程学院校庆名师风采\唐丽萍\20120825_101436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28" w:rsidRDefault="00332528"/>
    <w:p w:rsidR="00332528" w:rsidRDefault="00332528"/>
    <w:p w:rsidR="00332528" w:rsidRDefault="00332528"/>
    <w:p w:rsidR="00332528" w:rsidRDefault="00332528"/>
    <w:p w:rsidR="00332528" w:rsidRDefault="00332528"/>
    <w:p w:rsidR="00332528" w:rsidRPr="00332528" w:rsidRDefault="00332528" w:rsidP="00332528">
      <w:pPr>
        <w:ind w:firstLineChars="200" w:firstLine="562"/>
        <w:rPr>
          <w:rFonts w:ascii="楷体_GB2312" w:eastAsia="楷体_GB2312" w:hAnsi="宋体"/>
          <w:b/>
          <w:bCs/>
          <w:color w:val="000000"/>
          <w:sz w:val="28"/>
          <w:szCs w:val="28"/>
        </w:rPr>
      </w:pPr>
      <w:r w:rsidRPr="00332528">
        <w:rPr>
          <w:rFonts w:ascii="楷体_GB2312" w:eastAsia="楷体_GB2312" w:hAnsi="宋体" w:hint="eastAsia"/>
          <w:b/>
          <w:bCs/>
          <w:color w:val="000000"/>
          <w:sz w:val="28"/>
          <w:szCs w:val="28"/>
        </w:rPr>
        <w:lastRenderedPageBreak/>
        <w:t>张鸿雁，女，</w:t>
      </w:r>
      <w:r w:rsidRPr="00332528">
        <w:rPr>
          <w:rFonts w:ascii="楷体_GB2312" w:eastAsia="楷体_GB2312" w:hAnsi="宋体"/>
          <w:b/>
          <w:bCs/>
          <w:color w:val="000000"/>
          <w:sz w:val="28"/>
          <w:szCs w:val="28"/>
        </w:rPr>
        <w:t>1979</w:t>
      </w:r>
      <w:r w:rsidRPr="00332528">
        <w:rPr>
          <w:rFonts w:ascii="楷体_GB2312" w:eastAsia="楷体_GB2312" w:hAnsi="宋体" w:hint="eastAsia"/>
          <w:b/>
          <w:bCs/>
          <w:color w:val="000000"/>
          <w:sz w:val="28"/>
          <w:szCs w:val="28"/>
        </w:rPr>
        <w:t>年</w:t>
      </w:r>
      <w:r w:rsidRPr="00332528">
        <w:rPr>
          <w:rFonts w:ascii="楷体_GB2312" w:eastAsia="楷体_GB2312" w:hAnsi="宋体"/>
          <w:b/>
          <w:bCs/>
          <w:color w:val="000000"/>
          <w:sz w:val="28"/>
          <w:szCs w:val="28"/>
        </w:rPr>
        <w:t>2</w:t>
      </w:r>
      <w:r w:rsidRPr="00332528">
        <w:rPr>
          <w:rFonts w:ascii="楷体_GB2312" w:eastAsia="楷体_GB2312" w:hAnsi="宋体" w:hint="eastAsia"/>
          <w:b/>
          <w:bCs/>
          <w:color w:val="000000"/>
          <w:sz w:val="28"/>
          <w:szCs w:val="28"/>
        </w:rPr>
        <w:t>月出生，讲师</w:t>
      </w:r>
      <w:r w:rsidRPr="00332528">
        <w:rPr>
          <w:rFonts w:ascii="楷体_GB2312" w:eastAsia="楷体_GB2312" w:hAnsi="宋体"/>
          <w:b/>
          <w:bCs/>
          <w:color w:val="000000"/>
          <w:sz w:val="28"/>
          <w:szCs w:val="28"/>
        </w:rPr>
        <w:t>/</w:t>
      </w:r>
      <w:r w:rsidRPr="00332528">
        <w:rPr>
          <w:rFonts w:ascii="楷体_GB2312" w:eastAsia="楷体_GB2312" w:hAnsi="宋体" w:hint="eastAsia"/>
          <w:b/>
          <w:bCs/>
          <w:color w:val="000000"/>
          <w:sz w:val="28"/>
          <w:szCs w:val="28"/>
        </w:rPr>
        <w:t>工程师。毕业于内蒙古科技大学并获得结构工程硕士学位。主讲课程有《建筑施工组织》、《建筑施工验收》、《工程质量事故分析与处理》和《浅基础工程施工》。取得注册造价工程师和注册咨询工程师执业资格证书。</w:t>
      </w:r>
    </w:p>
    <w:p w:rsidR="00332528" w:rsidRPr="00332528" w:rsidRDefault="00332528" w:rsidP="00332528">
      <w:pPr>
        <w:widowControl/>
        <w:jc w:val="left"/>
        <w:rPr>
          <w:rFonts w:ascii="宋体" w:hAnsi="宋体" w:cs="宋体"/>
          <w:kern w:val="0"/>
          <w:sz w:val="24"/>
        </w:rPr>
      </w:pPr>
      <w:r w:rsidRPr="00332528">
        <w:rPr>
          <w:rFonts w:ascii="宋体" w:hAnsi="宋体" w:cs="宋体"/>
          <w:noProof/>
          <w:kern w:val="0"/>
          <w:sz w:val="24"/>
        </w:rPr>
        <w:drawing>
          <wp:anchor distT="0" distB="0" distL="114300" distR="114300" simplePos="0" relativeHeight="251658240" behindDoc="1" locked="0" layoutInCell="1" allowOverlap="1" wp14:anchorId="561FCB3F" wp14:editId="1CC50F7F">
            <wp:simplePos x="0" y="0"/>
            <wp:positionH relativeFrom="column">
              <wp:posOffset>-1270</wp:posOffset>
            </wp:positionH>
            <wp:positionV relativeFrom="paragraph">
              <wp:posOffset>30480</wp:posOffset>
            </wp:positionV>
            <wp:extent cx="4900295" cy="5227320"/>
            <wp:effectExtent l="0" t="0" r="0" b="0"/>
            <wp:wrapNone/>
            <wp:docPr id="2" name="图片 2" descr="C:\Users\john\AppData\Roaming\Tencent\Users\673425467\QQ\WinTemp\RichOle\BGQ2X]5IZS82I[)10CAB2]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hn\AppData\Roaming\Tencent\Users\673425467\QQ\WinTemp\RichOle\BGQ2X]5IZS82I[)10CAB2]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295" cy="522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528" w:rsidRDefault="00332528" w:rsidP="00332528"/>
    <w:p w:rsidR="00332528" w:rsidRDefault="00332528"/>
    <w:p w:rsidR="00332528" w:rsidRDefault="00332528"/>
    <w:p w:rsidR="00332528" w:rsidRDefault="00332528"/>
    <w:p w:rsidR="00332528" w:rsidRDefault="00332528"/>
    <w:p w:rsidR="00332528" w:rsidRDefault="00332528"/>
    <w:p w:rsidR="00332528" w:rsidRDefault="00332528"/>
    <w:p w:rsidR="00332528" w:rsidRDefault="00332528"/>
    <w:p w:rsidR="00332528" w:rsidRDefault="00332528"/>
    <w:p w:rsidR="00332528" w:rsidRDefault="00332528"/>
    <w:p w:rsidR="00332528" w:rsidRDefault="00332528"/>
    <w:p w:rsidR="00332528" w:rsidRDefault="00332528"/>
    <w:p w:rsidR="00332528" w:rsidRDefault="00332528"/>
    <w:p w:rsidR="00332528" w:rsidRDefault="00332528"/>
    <w:p w:rsidR="00332528" w:rsidRDefault="00332528"/>
    <w:p w:rsidR="00332528" w:rsidRDefault="00332528"/>
    <w:p w:rsidR="00332528" w:rsidRDefault="00332528"/>
    <w:p w:rsidR="00332528" w:rsidRDefault="00332528"/>
    <w:p w:rsidR="00332528" w:rsidRDefault="00332528"/>
    <w:p w:rsidR="00332528" w:rsidRDefault="00332528"/>
    <w:p w:rsidR="00332528" w:rsidRDefault="00332528"/>
    <w:p w:rsidR="00332528" w:rsidRDefault="00332528"/>
    <w:p w:rsidR="00332528" w:rsidRDefault="00332528"/>
    <w:p w:rsidR="00332528" w:rsidRDefault="00332528"/>
    <w:p w:rsidR="00332528" w:rsidRDefault="00332528"/>
    <w:p w:rsidR="00332528" w:rsidRDefault="00332528"/>
    <w:p w:rsidR="00332528" w:rsidRDefault="00332528"/>
    <w:p w:rsidR="00332528" w:rsidRDefault="00332528"/>
    <w:p w:rsidR="00332528" w:rsidRDefault="00332528"/>
    <w:p w:rsidR="00332528" w:rsidRDefault="00332528"/>
    <w:p w:rsidR="00332528" w:rsidRDefault="00332528"/>
    <w:p w:rsidR="00332528" w:rsidRDefault="00332528"/>
    <w:p w:rsidR="00332528" w:rsidRDefault="00332528"/>
    <w:p w:rsidR="00AF5729" w:rsidRDefault="00AF5729" w:rsidP="001D084C">
      <w:pPr>
        <w:rPr>
          <w:rFonts w:ascii="宋体" w:hAnsi="宋体"/>
          <w:color w:val="333333"/>
          <w:spacing w:val="30"/>
          <w:sz w:val="18"/>
        </w:rPr>
      </w:pPr>
      <w:bookmarkStart w:id="0" w:name="_GoBack"/>
      <w:bookmarkEnd w:id="0"/>
    </w:p>
    <w:p w:rsidR="00AF5729" w:rsidRPr="00AF5729" w:rsidRDefault="00AF5729"/>
    <w:sectPr w:rsidR="00AF5729" w:rsidRPr="00AF57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3ADA" w:rsidRDefault="00923ADA" w:rsidP="00332528">
      <w:r>
        <w:separator/>
      </w:r>
    </w:p>
  </w:endnote>
  <w:endnote w:type="continuationSeparator" w:id="0">
    <w:p w:rsidR="00923ADA" w:rsidRDefault="00923ADA" w:rsidP="00332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楷体"/>
    <w:charset w:val="86"/>
    <w:family w:val="modern"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3ADA" w:rsidRDefault="00923ADA" w:rsidP="00332528">
      <w:r>
        <w:separator/>
      </w:r>
    </w:p>
  </w:footnote>
  <w:footnote w:type="continuationSeparator" w:id="0">
    <w:p w:rsidR="00923ADA" w:rsidRDefault="00923ADA" w:rsidP="003325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F2F"/>
    <w:rsid w:val="001D084C"/>
    <w:rsid w:val="003059E2"/>
    <w:rsid w:val="00332528"/>
    <w:rsid w:val="00923ADA"/>
    <w:rsid w:val="00A544DB"/>
    <w:rsid w:val="00A97F2F"/>
    <w:rsid w:val="00AF5729"/>
    <w:rsid w:val="00DA1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52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325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3252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3252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3252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3252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32528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52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325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3252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3252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3252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3252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32528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0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5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8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152</Words>
  <Characters>869</Characters>
  <Application>Microsoft Office Word</Application>
  <DocSecurity>0</DocSecurity>
  <Lines>7</Lines>
  <Paragraphs>2</Paragraphs>
  <ScaleCrop>false</ScaleCrop>
  <Company/>
  <LinksUpToDate>false</LinksUpToDate>
  <CharactersWithSpaces>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刘仁玲</dc:creator>
  <cp:keywords/>
  <dc:description/>
  <cp:lastModifiedBy>刘仁玲</cp:lastModifiedBy>
  <cp:revision>3</cp:revision>
  <dcterms:created xsi:type="dcterms:W3CDTF">2017-05-18T06:04:00Z</dcterms:created>
  <dcterms:modified xsi:type="dcterms:W3CDTF">2017-05-19T04:30:00Z</dcterms:modified>
</cp:coreProperties>
</file>